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76" w:rsidRPr="00525087" w:rsidRDefault="00401F76" w:rsidP="00401F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087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525087" w:rsidRPr="00525087" w:rsidRDefault="00401F76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25087">
        <w:rPr>
          <w:rFonts w:ascii="Times New Roman" w:hAnsi="Times New Roman" w:cs="Times New Roman"/>
          <w:sz w:val="28"/>
          <w:szCs w:val="28"/>
        </w:rPr>
        <w:t>Г</w:t>
      </w:r>
      <w:r w:rsidR="00525087">
        <w:rPr>
          <w:rFonts w:ascii="Times New Roman" w:hAnsi="Times New Roman" w:cs="Times New Roman"/>
          <w:sz w:val="28"/>
          <w:szCs w:val="28"/>
        </w:rPr>
        <w:t>одовой</w:t>
      </w:r>
      <w:r w:rsidRPr="00525087">
        <w:rPr>
          <w:rFonts w:ascii="Times New Roman" w:hAnsi="Times New Roman" w:cs="Times New Roman"/>
          <w:sz w:val="28"/>
          <w:szCs w:val="28"/>
        </w:rPr>
        <w:t xml:space="preserve"> </w:t>
      </w:r>
      <w:r w:rsidR="00525087">
        <w:rPr>
          <w:rFonts w:ascii="Times New Roman" w:hAnsi="Times New Roman" w:cs="Times New Roman"/>
          <w:sz w:val="28"/>
          <w:szCs w:val="28"/>
        </w:rPr>
        <w:t>календарный</w:t>
      </w:r>
      <w:r w:rsidRPr="00525087">
        <w:rPr>
          <w:rFonts w:ascii="Times New Roman" w:hAnsi="Times New Roman" w:cs="Times New Roman"/>
          <w:sz w:val="28"/>
          <w:szCs w:val="28"/>
        </w:rPr>
        <w:t xml:space="preserve"> </w:t>
      </w:r>
      <w:r w:rsidR="00525087">
        <w:rPr>
          <w:rFonts w:ascii="Times New Roman" w:hAnsi="Times New Roman" w:cs="Times New Roman"/>
          <w:sz w:val="28"/>
          <w:szCs w:val="28"/>
        </w:rPr>
        <w:t>учебный</w:t>
      </w:r>
      <w:r w:rsidRPr="00525087">
        <w:rPr>
          <w:rFonts w:ascii="Times New Roman" w:hAnsi="Times New Roman" w:cs="Times New Roman"/>
          <w:sz w:val="28"/>
          <w:szCs w:val="28"/>
        </w:rPr>
        <w:t xml:space="preserve"> </w:t>
      </w:r>
      <w:r w:rsidR="00525087">
        <w:rPr>
          <w:rFonts w:ascii="Times New Roman" w:hAnsi="Times New Roman" w:cs="Times New Roman"/>
          <w:sz w:val="28"/>
          <w:szCs w:val="28"/>
        </w:rPr>
        <w:t>график</w:t>
      </w:r>
      <w:r w:rsidRPr="0052508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25087" w:rsidRPr="00525087">
        <w:rPr>
          <w:rFonts w:ascii="Times New Roman" w:hAnsi="Times New Roman" w:cs="Times New Roman"/>
          <w:sz w:val="28"/>
          <w:szCs w:val="28"/>
        </w:rPr>
        <w:t>локальным</w:t>
      </w:r>
      <w:r w:rsidRPr="00525087">
        <w:rPr>
          <w:rFonts w:ascii="Times New Roman" w:hAnsi="Times New Roman" w:cs="Times New Roman"/>
          <w:sz w:val="28"/>
          <w:szCs w:val="28"/>
        </w:rPr>
        <w:t xml:space="preserve"> нормативным актом, регламентирующим общие </w:t>
      </w:r>
      <w:r w:rsidR="00525087" w:rsidRPr="00525087">
        <w:rPr>
          <w:rFonts w:ascii="Times New Roman" w:hAnsi="Times New Roman" w:cs="Times New Roman"/>
          <w:sz w:val="28"/>
          <w:szCs w:val="28"/>
        </w:rPr>
        <w:t>требования</w:t>
      </w:r>
      <w:r w:rsidRPr="00525087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образовательной деятельности в учебном году в муниципальном бюджетном дошкольном образовательном учреждении «Центр развития ребенка – детский сад №99</w:t>
      </w:r>
      <w:r w:rsidR="00525087">
        <w:rPr>
          <w:rFonts w:ascii="Times New Roman" w:hAnsi="Times New Roman" w:cs="Times New Roman"/>
          <w:sz w:val="28"/>
          <w:szCs w:val="28"/>
        </w:rPr>
        <w:t>»</w:t>
      </w:r>
      <w:r w:rsidRPr="00525087">
        <w:rPr>
          <w:rFonts w:ascii="Times New Roman" w:hAnsi="Times New Roman" w:cs="Times New Roman"/>
          <w:sz w:val="28"/>
          <w:szCs w:val="28"/>
        </w:rPr>
        <w:t xml:space="preserve"> г. Курска</w:t>
      </w:r>
      <w:r w:rsidR="00525087">
        <w:rPr>
          <w:rFonts w:ascii="Times New Roman" w:hAnsi="Times New Roman" w:cs="Times New Roman"/>
          <w:sz w:val="28"/>
          <w:szCs w:val="28"/>
        </w:rPr>
        <w:t>.</w:t>
      </w:r>
    </w:p>
    <w:p w:rsidR="00401F76" w:rsidRPr="00525087" w:rsidRDefault="00401F76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25087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</w:t>
      </w:r>
      <w:r w:rsidR="00525087" w:rsidRPr="00525087">
        <w:rPr>
          <w:rFonts w:ascii="Times New Roman" w:hAnsi="Times New Roman" w:cs="Times New Roman"/>
          <w:sz w:val="28"/>
          <w:szCs w:val="28"/>
        </w:rPr>
        <w:t>соответствии</w:t>
      </w:r>
      <w:r w:rsidRPr="00525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0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5087">
        <w:rPr>
          <w:rFonts w:ascii="Times New Roman" w:hAnsi="Times New Roman" w:cs="Times New Roman"/>
          <w:sz w:val="28"/>
          <w:szCs w:val="28"/>
        </w:rPr>
        <w:t>:</w:t>
      </w:r>
    </w:p>
    <w:p w:rsidR="00401F76" w:rsidRPr="00525087" w:rsidRDefault="00401F76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25087">
        <w:rPr>
          <w:rFonts w:ascii="Times New Roman" w:hAnsi="Times New Roman" w:cs="Times New Roman"/>
          <w:sz w:val="28"/>
          <w:szCs w:val="28"/>
        </w:rPr>
        <w:t xml:space="preserve">- </w:t>
      </w:r>
      <w:r w:rsidR="00525087">
        <w:rPr>
          <w:rFonts w:ascii="Times New Roman" w:hAnsi="Times New Roman" w:cs="Times New Roman"/>
          <w:sz w:val="28"/>
          <w:szCs w:val="28"/>
        </w:rPr>
        <w:t>ф</w:t>
      </w:r>
      <w:r w:rsidRPr="00525087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525087">
        <w:rPr>
          <w:rFonts w:ascii="Times New Roman" w:hAnsi="Times New Roman" w:cs="Times New Roman"/>
          <w:sz w:val="28"/>
          <w:szCs w:val="28"/>
        </w:rPr>
        <w:t>з</w:t>
      </w:r>
      <w:r w:rsidRPr="00525087">
        <w:rPr>
          <w:rFonts w:ascii="Times New Roman" w:hAnsi="Times New Roman" w:cs="Times New Roman"/>
          <w:sz w:val="28"/>
          <w:szCs w:val="28"/>
        </w:rPr>
        <w:t>аконом «Об образовании в Российской Федерации» № 273 – ФЗ от 29.12.2012 г</w:t>
      </w:r>
      <w:r w:rsidR="00525087">
        <w:rPr>
          <w:rFonts w:ascii="Times New Roman" w:hAnsi="Times New Roman" w:cs="Times New Roman"/>
          <w:sz w:val="28"/>
          <w:szCs w:val="28"/>
        </w:rPr>
        <w:t>ода;</w:t>
      </w:r>
    </w:p>
    <w:p w:rsidR="00401F76" w:rsidRDefault="00525087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01F76" w:rsidRPr="00525087">
        <w:rPr>
          <w:rFonts w:ascii="Times New Roman" w:hAnsi="Times New Roman" w:cs="Times New Roman"/>
          <w:sz w:val="28"/>
          <w:szCs w:val="28"/>
        </w:rPr>
        <w:t>орядком</w:t>
      </w:r>
      <w:r w:rsidR="00993055">
        <w:rPr>
          <w:rFonts w:ascii="Times New Roman" w:hAnsi="Times New Roman" w:cs="Times New Roman"/>
          <w:sz w:val="28"/>
          <w:szCs w:val="28"/>
        </w:rPr>
        <w:t xml:space="preserve">  </w:t>
      </w:r>
      <w:r w:rsidR="00401F76" w:rsidRPr="0052508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осуществлении образовательной деятельности по основным общеобразовательным программам – образовательным программа</w:t>
      </w:r>
      <w:r w:rsidR="00993055">
        <w:rPr>
          <w:rFonts w:ascii="Times New Roman" w:hAnsi="Times New Roman" w:cs="Times New Roman"/>
          <w:sz w:val="28"/>
          <w:szCs w:val="28"/>
        </w:rPr>
        <w:t>м дошкольного образования от 30.08.</w:t>
      </w:r>
      <w:r>
        <w:rPr>
          <w:rFonts w:ascii="Times New Roman" w:hAnsi="Times New Roman" w:cs="Times New Roman"/>
          <w:sz w:val="28"/>
          <w:szCs w:val="28"/>
        </w:rPr>
        <w:t>2013 года № 1014;</w:t>
      </w:r>
    </w:p>
    <w:p w:rsidR="00525087" w:rsidRDefault="00525087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устройству, содержанию и организации режима работы дошкольных об</w:t>
      </w:r>
      <w:r w:rsidR="00993055">
        <w:rPr>
          <w:rFonts w:ascii="Times New Roman" w:hAnsi="Times New Roman" w:cs="Times New Roman"/>
          <w:sz w:val="28"/>
          <w:szCs w:val="28"/>
        </w:rPr>
        <w:t>разовательных организаций от 15.05.</w:t>
      </w:r>
      <w:r>
        <w:rPr>
          <w:rFonts w:ascii="Times New Roman" w:hAnsi="Times New Roman" w:cs="Times New Roman"/>
          <w:sz w:val="28"/>
          <w:szCs w:val="28"/>
        </w:rPr>
        <w:t>2013 года № 26;</w:t>
      </w:r>
    </w:p>
    <w:p w:rsidR="00525087" w:rsidRDefault="00525087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инструктивно-методическим письмом «О гигиенических требованиях к максимальной нагрузке на детей в организованных формах обучения от 14.03.2000 г</w:t>
      </w:r>
      <w:r w:rsidR="00993055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№65\23-16;</w:t>
      </w:r>
    </w:p>
    <w:p w:rsidR="00525087" w:rsidRDefault="00525087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МБДОУ «Центр развития ребенка – детский сад №99»;</w:t>
      </w:r>
    </w:p>
    <w:p w:rsidR="00525087" w:rsidRDefault="009148E0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</w:t>
      </w:r>
      <w:r w:rsidR="00525087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учреждения на 2014-2015 учебный год.</w:t>
      </w:r>
    </w:p>
    <w:p w:rsidR="00525087" w:rsidRDefault="00525087" w:rsidP="00525087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25087" w:rsidRDefault="00525087" w:rsidP="0052508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25087">
        <w:rPr>
          <w:rFonts w:ascii="Times New Roman" w:hAnsi="Times New Roman" w:cs="Times New Roman"/>
          <w:i/>
          <w:sz w:val="32"/>
          <w:szCs w:val="32"/>
        </w:rPr>
        <w:t>ПРОДОЛЖИТЕЛЬНОСТЬ УЧЕБНОГО ГОДА:</w:t>
      </w:r>
    </w:p>
    <w:p w:rsidR="00525087" w:rsidRDefault="00525087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– </w:t>
      </w:r>
      <w:r w:rsidR="009148E0">
        <w:rPr>
          <w:rFonts w:ascii="Times New Roman" w:hAnsi="Times New Roman" w:cs="Times New Roman"/>
          <w:sz w:val="28"/>
          <w:szCs w:val="28"/>
        </w:rPr>
        <w:t>01.09.2014 года</w:t>
      </w:r>
    </w:p>
    <w:p w:rsidR="00525087" w:rsidRDefault="009148E0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25.05.2015 года</w:t>
      </w:r>
    </w:p>
    <w:p w:rsidR="009148E0" w:rsidRDefault="009148E0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Каникулярный период – с 01.01.2015 по 1</w:t>
      </w:r>
      <w:r w:rsidR="009930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.01.2015 года</w:t>
      </w:r>
    </w:p>
    <w:p w:rsidR="009148E0" w:rsidRDefault="009148E0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– с 01.06.2014 года по 30.10.2014 года</w:t>
      </w:r>
    </w:p>
    <w:p w:rsidR="009148E0" w:rsidRDefault="009148E0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</w:t>
      </w:r>
    </w:p>
    <w:p w:rsidR="009148E0" w:rsidRDefault="009148E0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38 недель</w:t>
      </w:r>
    </w:p>
    <w:p w:rsidR="009148E0" w:rsidRDefault="009148E0" w:rsidP="0052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период -  с  01.06.2015 по 31.08.2015 года</w:t>
      </w:r>
    </w:p>
    <w:p w:rsidR="009148E0" w:rsidRDefault="009148E0" w:rsidP="009148E0">
      <w:pPr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 МБДОУ </w:t>
      </w:r>
      <w:r w:rsidRPr="00525087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№99</w:t>
      </w:r>
      <w:r>
        <w:rPr>
          <w:rFonts w:ascii="Times New Roman" w:hAnsi="Times New Roman" w:cs="Times New Roman"/>
          <w:sz w:val="28"/>
          <w:szCs w:val="28"/>
        </w:rPr>
        <w:t>»  с 07-00 до 19-00</w:t>
      </w:r>
      <w:r w:rsidR="00B87154">
        <w:rPr>
          <w:rFonts w:ascii="Times New Roman" w:hAnsi="Times New Roman" w:cs="Times New Roman"/>
          <w:sz w:val="28"/>
          <w:szCs w:val="28"/>
        </w:rPr>
        <w:t>.</w:t>
      </w:r>
    </w:p>
    <w:p w:rsidR="009148E0" w:rsidRDefault="009148E0" w:rsidP="009148E0">
      <w:pPr>
        <w:ind w:firstLine="510"/>
        <w:rPr>
          <w:rFonts w:ascii="Times New Roman" w:hAnsi="Times New Roman" w:cs="Times New Roman"/>
          <w:sz w:val="28"/>
          <w:szCs w:val="28"/>
        </w:rPr>
      </w:pPr>
    </w:p>
    <w:p w:rsidR="009148E0" w:rsidRPr="009148E0" w:rsidRDefault="009148E0" w:rsidP="009148E0">
      <w:pPr>
        <w:ind w:firstLine="510"/>
        <w:jc w:val="center"/>
        <w:rPr>
          <w:rFonts w:ascii="Times New Roman" w:hAnsi="Times New Roman" w:cs="Times New Roman"/>
          <w:sz w:val="32"/>
          <w:szCs w:val="32"/>
        </w:rPr>
      </w:pPr>
      <w:r w:rsidRPr="009148E0">
        <w:rPr>
          <w:rFonts w:ascii="Times New Roman" w:hAnsi="Times New Roman" w:cs="Times New Roman"/>
          <w:sz w:val="32"/>
          <w:szCs w:val="32"/>
        </w:rPr>
        <w:t>РЕГЛАМЕНТИРОВАНИЕ ОБРАЗОВАТЕЛЬНОЙ ДЕЯТЕЛЬНОСТИ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2765"/>
        <w:gridCol w:w="3684"/>
      </w:tblGrid>
      <w:tr w:rsidR="009148E0" w:rsidTr="009148E0">
        <w:tc>
          <w:tcPr>
            <w:tcW w:w="3122" w:type="dxa"/>
          </w:tcPr>
          <w:p w:rsidR="009148E0" w:rsidRP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E0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765" w:type="dxa"/>
          </w:tcPr>
          <w:p w:rsidR="009148E0" w:rsidRP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непосредственно-образовательной деятельности</w:t>
            </w:r>
          </w:p>
        </w:tc>
        <w:tc>
          <w:tcPr>
            <w:tcW w:w="3684" w:type="dxa"/>
          </w:tcPr>
          <w:p w:rsidR="009148E0" w:rsidRP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E0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непосредственно-образовательной деятельности</w:t>
            </w:r>
          </w:p>
        </w:tc>
      </w:tr>
      <w:tr w:rsidR="009148E0" w:rsidTr="009148E0">
        <w:tc>
          <w:tcPr>
            <w:tcW w:w="3122" w:type="dxa"/>
          </w:tcPr>
          <w:p w:rsidR="009148E0" w:rsidRP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765" w:type="dxa"/>
          </w:tcPr>
          <w:p w:rsidR="009148E0" w:rsidRP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9148E0" w:rsidRP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148E0" w:rsidTr="009148E0">
        <w:tc>
          <w:tcPr>
            <w:tcW w:w="3122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765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9148E0" w:rsidTr="009148E0">
        <w:tc>
          <w:tcPr>
            <w:tcW w:w="3122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765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148E0" w:rsidTr="009148E0">
        <w:tc>
          <w:tcPr>
            <w:tcW w:w="3122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765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9148E0" w:rsidTr="009148E0">
        <w:tc>
          <w:tcPr>
            <w:tcW w:w="3122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765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9148E0" w:rsidRDefault="009148E0" w:rsidP="0091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401F76" w:rsidRDefault="00401F76"/>
    <w:p w:rsidR="00401F76" w:rsidRDefault="009148E0">
      <w:pPr>
        <w:rPr>
          <w:rFonts w:ascii="Times New Roman" w:hAnsi="Times New Roman" w:cs="Times New Roman"/>
          <w:sz w:val="28"/>
          <w:szCs w:val="28"/>
        </w:rPr>
      </w:pPr>
      <w:r w:rsidRPr="009148E0">
        <w:rPr>
          <w:rFonts w:ascii="Times New Roman" w:hAnsi="Times New Roman" w:cs="Times New Roman"/>
          <w:sz w:val="28"/>
          <w:szCs w:val="28"/>
        </w:rPr>
        <w:t xml:space="preserve">Перерывы между </w:t>
      </w:r>
      <w:r w:rsidR="0099305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9148E0">
        <w:rPr>
          <w:rFonts w:ascii="Times New Roman" w:hAnsi="Times New Roman" w:cs="Times New Roman"/>
          <w:sz w:val="28"/>
          <w:szCs w:val="28"/>
        </w:rPr>
        <w:t>образовательной деятельностью составляют не менее 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D910AA" w:rsidRDefault="00D910AA">
      <w:pPr>
        <w:rPr>
          <w:rFonts w:ascii="Times New Roman" w:hAnsi="Times New Roman" w:cs="Times New Roman"/>
          <w:sz w:val="28"/>
          <w:szCs w:val="28"/>
        </w:rPr>
      </w:pPr>
    </w:p>
    <w:p w:rsidR="00895AF1" w:rsidRDefault="00895AF1" w:rsidP="00B871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AF1" w:rsidRDefault="00895AF1" w:rsidP="00B871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154" w:rsidRDefault="00B87154" w:rsidP="00B871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87154">
        <w:rPr>
          <w:rFonts w:ascii="Times New Roman" w:hAnsi="Times New Roman" w:cs="Times New Roman"/>
          <w:sz w:val="32"/>
          <w:szCs w:val="32"/>
        </w:rPr>
        <w:lastRenderedPageBreak/>
        <w:t>РЕАЛИЗАЦИЯ НЕПОСРЕДСТВЕННО</w:t>
      </w:r>
      <w:r w:rsidR="004636AF">
        <w:rPr>
          <w:rFonts w:ascii="Times New Roman" w:hAnsi="Times New Roman" w:cs="Times New Roman"/>
          <w:sz w:val="32"/>
          <w:szCs w:val="32"/>
        </w:rPr>
        <w:t xml:space="preserve"> </w:t>
      </w:r>
      <w:r w:rsidRPr="00B87154">
        <w:rPr>
          <w:rFonts w:ascii="Times New Roman" w:hAnsi="Times New Roman" w:cs="Times New Roman"/>
          <w:sz w:val="32"/>
          <w:szCs w:val="32"/>
        </w:rPr>
        <w:t>ОБРАЗОВАТЕЛЬНОЙ И ВОСПИТАТЕЛЬНОЙ ДЕЯТЕЛЬНОСТИ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20"/>
        <w:gridCol w:w="1287"/>
        <w:gridCol w:w="217"/>
        <w:gridCol w:w="70"/>
        <w:gridCol w:w="11"/>
        <w:gridCol w:w="978"/>
        <w:gridCol w:w="1279"/>
        <w:gridCol w:w="367"/>
        <w:gridCol w:w="59"/>
        <w:gridCol w:w="40"/>
        <w:gridCol w:w="809"/>
        <w:gridCol w:w="102"/>
        <w:gridCol w:w="65"/>
        <w:gridCol w:w="1109"/>
        <w:gridCol w:w="992"/>
        <w:gridCol w:w="1134"/>
        <w:gridCol w:w="1134"/>
      </w:tblGrid>
      <w:tr w:rsidR="00D10615" w:rsidTr="0095590A">
        <w:trPr>
          <w:trHeight w:val="1103"/>
        </w:trPr>
        <w:tc>
          <w:tcPr>
            <w:tcW w:w="1120" w:type="dxa"/>
            <w:vMerge w:val="restart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287" w:type="dxa"/>
            <w:vMerge w:val="restart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</w:t>
            </w:r>
            <w:r w:rsidR="00AA4F0C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детей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gridSpan w:val="4"/>
            <w:vMerge w:val="restart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</w:t>
            </w:r>
            <w:r w:rsidR="00AA4F0C">
              <w:rPr>
                <w:rFonts w:ascii="Times New Roman" w:hAnsi="Times New Roman" w:cs="Times New Roman"/>
                <w:sz w:val="24"/>
                <w:szCs w:val="24"/>
              </w:rPr>
              <w:t>и детей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9" w:type="dxa"/>
            <w:vMerge w:val="restart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</w:t>
            </w:r>
            <w:r w:rsidR="00AA4F0C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детей 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gridSpan w:val="4"/>
            <w:vMerge w:val="restart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</w:t>
            </w:r>
            <w:r w:rsidR="00AA4F0C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детей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gridSpan w:val="3"/>
            <w:vMerge w:val="restart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</w:t>
            </w:r>
            <w:r w:rsidR="00AA4F0C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детей 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  <w:gridSpan w:val="3"/>
          </w:tcPr>
          <w:p w:rsidR="004636AF" w:rsidRDefault="004636AF" w:rsidP="009559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компенсирующей направленности </w:t>
            </w:r>
            <w:r w:rsidR="00AA4F0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D10615" w:rsidTr="0095590A">
        <w:trPr>
          <w:trHeight w:val="1102"/>
        </w:trPr>
        <w:tc>
          <w:tcPr>
            <w:tcW w:w="1120" w:type="dxa"/>
            <w:vMerge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0A" w:rsidRDefault="0095590A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95590A" w:rsidRDefault="0095590A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95590A" w:rsidRDefault="0095590A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D10615" w:rsidTr="0095590A">
        <w:tc>
          <w:tcPr>
            <w:tcW w:w="1120" w:type="dxa"/>
          </w:tcPr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287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4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615" w:rsidTr="0095590A">
        <w:tc>
          <w:tcPr>
            <w:tcW w:w="1120" w:type="dxa"/>
          </w:tcPr>
          <w:p w:rsidR="004636AF" w:rsidRPr="0095590A" w:rsidRDefault="004636AF" w:rsidP="00B87154">
            <w:pPr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неделю (количество/минуты</w:t>
            </w:r>
            <w:r w:rsidRPr="009559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9/90</w:t>
            </w:r>
          </w:p>
        </w:tc>
        <w:tc>
          <w:tcPr>
            <w:tcW w:w="1276" w:type="dxa"/>
            <w:gridSpan w:val="4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2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284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284A0E" w:rsidP="002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  <w:r w:rsidR="00463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15/375</w:t>
            </w:r>
          </w:p>
        </w:tc>
        <w:tc>
          <w:tcPr>
            <w:tcW w:w="1276" w:type="dxa"/>
            <w:gridSpan w:val="3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17/510</w:t>
            </w:r>
          </w:p>
        </w:tc>
        <w:tc>
          <w:tcPr>
            <w:tcW w:w="992" w:type="dxa"/>
          </w:tcPr>
          <w:p w:rsidR="003F39AF" w:rsidRPr="0095590A" w:rsidRDefault="003F39AF" w:rsidP="003F39AF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3F39AF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3F39AF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Pr="0095590A" w:rsidRDefault="003F39AF" w:rsidP="00284A0E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9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4A0E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  <w:r w:rsidR="00AA4F0C" w:rsidRPr="00955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Pr="0095590A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0A">
              <w:rPr>
                <w:rFonts w:ascii="Times New Roman" w:hAnsi="Times New Roman" w:cs="Times New Roman"/>
                <w:sz w:val="24"/>
                <w:szCs w:val="24"/>
              </w:rPr>
              <w:t>15/375</w:t>
            </w:r>
          </w:p>
        </w:tc>
        <w:tc>
          <w:tcPr>
            <w:tcW w:w="1134" w:type="dxa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Pr="0095590A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0A">
              <w:rPr>
                <w:rFonts w:ascii="Times New Roman" w:hAnsi="Times New Roman" w:cs="Times New Roman"/>
                <w:sz w:val="24"/>
                <w:szCs w:val="24"/>
              </w:rPr>
              <w:t>17/510</w:t>
            </w:r>
          </w:p>
        </w:tc>
      </w:tr>
      <w:tr w:rsidR="00D10615" w:rsidTr="0095590A">
        <w:trPr>
          <w:trHeight w:val="1827"/>
        </w:trPr>
        <w:tc>
          <w:tcPr>
            <w:tcW w:w="1120" w:type="dxa"/>
          </w:tcPr>
          <w:p w:rsidR="004636AF" w:rsidRPr="0095590A" w:rsidRDefault="004636AF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0A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год (количество)</w:t>
            </w:r>
          </w:p>
        </w:tc>
        <w:tc>
          <w:tcPr>
            <w:tcW w:w="1287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  <w:gridSpan w:val="4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9" w:type="dxa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5" w:type="dxa"/>
            <w:gridSpan w:val="4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76" w:type="dxa"/>
            <w:gridSpan w:val="3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4636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92" w:type="dxa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3F39AF" w:rsidRPr="0095590A" w:rsidRDefault="003F39AF" w:rsidP="00B871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F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95590A" w:rsidTr="0095590A">
        <w:trPr>
          <w:trHeight w:val="1647"/>
        </w:trPr>
        <w:tc>
          <w:tcPr>
            <w:tcW w:w="1120" w:type="dxa"/>
            <w:vMerge w:val="restart"/>
          </w:tcPr>
          <w:p w:rsidR="003F39AF" w:rsidRPr="0095590A" w:rsidRDefault="003F39AF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0A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 (в процессе образовательной деятельности)</w:t>
            </w:r>
          </w:p>
        </w:tc>
        <w:tc>
          <w:tcPr>
            <w:tcW w:w="1287" w:type="dxa"/>
          </w:tcPr>
          <w:p w:rsidR="003F39AF" w:rsidRPr="003F39AF" w:rsidRDefault="003F39AF" w:rsidP="003F39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9AF" w:rsidRPr="0095590A" w:rsidRDefault="003F39AF" w:rsidP="00AA4F0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25.10.2014 – 15.11.2014 г.</w:t>
            </w:r>
          </w:p>
        </w:tc>
        <w:tc>
          <w:tcPr>
            <w:tcW w:w="8366" w:type="dxa"/>
            <w:gridSpan w:val="15"/>
          </w:tcPr>
          <w:p w:rsidR="0095590A" w:rsidRPr="0095590A" w:rsidRDefault="0095590A" w:rsidP="00955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9AF" w:rsidRDefault="003F39AF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 – 25.09.2014 г.</w:t>
            </w:r>
          </w:p>
          <w:p w:rsidR="003F39AF" w:rsidRDefault="003F39AF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 – 25.05.2015 г.</w:t>
            </w:r>
          </w:p>
        </w:tc>
      </w:tr>
      <w:tr w:rsidR="0095590A" w:rsidTr="0095590A">
        <w:tc>
          <w:tcPr>
            <w:tcW w:w="1120" w:type="dxa"/>
            <w:vMerge/>
          </w:tcPr>
          <w:p w:rsidR="00AA4F0C" w:rsidRDefault="00AA4F0C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3" w:type="dxa"/>
            <w:gridSpan w:val="16"/>
          </w:tcPr>
          <w:p w:rsidR="003F39AF" w:rsidRDefault="003F39AF" w:rsidP="00A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A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55" w:rsidRDefault="00AA4F0C" w:rsidP="00A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0A">
              <w:rPr>
                <w:rFonts w:ascii="Times New Roman" w:hAnsi="Times New Roman" w:cs="Times New Roman"/>
                <w:sz w:val="28"/>
                <w:szCs w:val="28"/>
              </w:rPr>
              <w:t>25.09.2014 – 30.09.2014 г.</w:t>
            </w:r>
          </w:p>
          <w:p w:rsidR="00993055" w:rsidRDefault="00993055" w:rsidP="00A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25.05.2015 – 30.05.2015 г.</w:t>
            </w:r>
          </w:p>
          <w:p w:rsidR="00AA4F0C" w:rsidRDefault="00AA4F0C" w:rsidP="00A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0A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систематизация данных мониторинга. Заключительный этап</w:t>
            </w:r>
          </w:p>
          <w:p w:rsidR="00993055" w:rsidRPr="0095590A" w:rsidRDefault="00993055" w:rsidP="00A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0A" w:rsidTr="0095590A">
        <w:tc>
          <w:tcPr>
            <w:tcW w:w="1120" w:type="dxa"/>
          </w:tcPr>
          <w:p w:rsidR="0095590A" w:rsidRDefault="00AA4F0C" w:rsidP="000409B8">
            <w:pPr>
              <w:jc w:val="center"/>
              <w:rPr>
                <w:rFonts w:ascii="Times New Roman" w:hAnsi="Times New Roman" w:cs="Times New Roman"/>
              </w:rPr>
            </w:pPr>
            <w:r w:rsidRPr="00AA4F0C">
              <w:rPr>
                <w:rFonts w:ascii="Times New Roman" w:hAnsi="Times New Roman" w:cs="Times New Roman"/>
              </w:rPr>
              <w:t>Периодичность проведения родительских собраний</w:t>
            </w:r>
          </w:p>
          <w:p w:rsidR="00AA4F0C" w:rsidRDefault="00AA4F0C" w:rsidP="000409B8">
            <w:pPr>
              <w:jc w:val="center"/>
              <w:rPr>
                <w:rFonts w:ascii="Times New Roman" w:hAnsi="Times New Roman" w:cs="Times New Roman"/>
              </w:rPr>
            </w:pPr>
            <w:r w:rsidRPr="00AA4F0C">
              <w:rPr>
                <w:rFonts w:ascii="Times New Roman" w:hAnsi="Times New Roman" w:cs="Times New Roman"/>
              </w:rPr>
              <w:t xml:space="preserve"> </w:t>
            </w:r>
          </w:p>
          <w:p w:rsidR="00AA4F0C" w:rsidRPr="00AA4F0C" w:rsidRDefault="00AA4F0C" w:rsidP="00040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3" w:type="dxa"/>
            <w:gridSpan w:val="16"/>
          </w:tcPr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F" w:rsidRDefault="003F39AF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0C" w:rsidRDefault="00AA4F0C" w:rsidP="00B87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9AF">
              <w:rPr>
                <w:rFonts w:ascii="Times New Roman" w:hAnsi="Times New Roman" w:cs="Times New Roman"/>
                <w:sz w:val="32"/>
                <w:szCs w:val="32"/>
              </w:rPr>
              <w:t>Родительские собрания проводятся не реже, чем один раз в квартал (октябрь, январь, март, май)</w:t>
            </w:r>
          </w:p>
          <w:p w:rsidR="0095590A" w:rsidRPr="003F39AF" w:rsidRDefault="0095590A" w:rsidP="00B87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590A" w:rsidTr="00363271">
        <w:tc>
          <w:tcPr>
            <w:tcW w:w="1120" w:type="dxa"/>
          </w:tcPr>
          <w:p w:rsidR="0095590A" w:rsidRDefault="0095590A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и выходные дни</w:t>
            </w:r>
          </w:p>
        </w:tc>
        <w:tc>
          <w:tcPr>
            <w:tcW w:w="9653" w:type="dxa"/>
            <w:gridSpan w:val="16"/>
          </w:tcPr>
          <w:p w:rsidR="0095590A" w:rsidRDefault="0095590A" w:rsidP="00993055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04.11.2014 г. – День народного единства</w:t>
            </w:r>
          </w:p>
          <w:p w:rsidR="0095590A" w:rsidRDefault="0095590A" w:rsidP="00993055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01.01.2015 </w:t>
            </w:r>
            <w:r w:rsidR="009930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.01.2015 г. – новогодние каникулы</w:t>
            </w:r>
          </w:p>
          <w:p w:rsidR="0095590A" w:rsidRDefault="0095590A" w:rsidP="00993055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23.02.2015 г. – День защитника Отечества</w:t>
            </w:r>
          </w:p>
          <w:p w:rsidR="0095590A" w:rsidRDefault="0095590A" w:rsidP="00993055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08.03.2015 г. – Международный женский день</w:t>
            </w:r>
          </w:p>
          <w:p w:rsidR="0095590A" w:rsidRDefault="00993055" w:rsidP="00993055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01.05.2015 - 04</w:t>
            </w:r>
            <w:r w:rsidR="0095590A">
              <w:rPr>
                <w:rFonts w:ascii="Times New Roman" w:hAnsi="Times New Roman" w:cs="Times New Roman"/>
                <w:sz w:val="24"/>
                <w:szCs w:val="24"/>
              </w:rPr>
              <w:t>.05.2015 г. – День Труда</w:t>
            </w:r>
          </w:p>
          <w:p w:rsidR="0095590A" w:rsidRDefault="0095590A" w:rsidP="00993055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09.05.2015 г. </w:t>
            </w:r>
            <w:r w:rsidR="00993055">
              <w:rPr>
                <w:rFonts w:ascii="Times New Roman" w:hAnsi="Times New Roman" w:cs="Times New Roman"/>
                <w:sz w:val="24"/>
                <w:szCs w:val="24"/>
              </w:rPr>
              <w:t xml:space="preserve">– 11.05.2015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День Победы</w:t>
            </w:r>
          </w:p>
        </w:tc>
      </w:tr>
      <w:tr w:rsidR="00AA4F0C" w:rsidTr="0095590A">
        <w:trPr>
          <w:trHeight w:val="447"/>
        </w:trPr>
        <w:tc>
          <w:tcPr>
            <w:tcW w:w="10773" w:type="dxa"/>
            <w:gridSpan w:val="17"/>
          </w:tcPr>
          <w:p w:rsidR="00AA4F0C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и развлечения</w:t>
            </w:r>
          </w:p>
        </w:tc>
      </w:tr>
      <w:tr w:rsidR="00D10615" w:rsidTr="0095590A">
        <w:tc>
          <w:tcPr>
            <w:tcW w:w="1120" w:type="dxa"/>
            <w:vMerge w:val="restart"/>
          </w:tcPr>
          <w:p w:rsidR="00AA4F0C" w:rsidRDefault="00AA4F0C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детей 2-3 лет</w:t>
            </w:r>
          </w:p>
        </w:tc>
        <w:tc>
          <w:tcPr>
            <w:tcW w:w="1059" w:type="dxa"/>
            <w:gridSpan w:val="3"/>
            <w:vMerge w:val="restart"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детей 3-4 лет</w:t>
            </w:r>
          </w:p>
        </w:tc>
        <w:tc>
          <w:tcPr>
            <w:tcW w:w="1646" w:type="dxa"/>
            <w:gridSpan w:val="2"/>
            <w:vMerge w:val="restart"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детей 4-5 лет</w:t>
            </w:r>
          </w:p>
        </w:tc>
        <w:tc>
          <w:tcPr>
            <w:tcW w:w="1075" w:type="dxa"/>
            <w:gridSpan w:val="5"/>
            <w:vMerge w:val="restart"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детей 5-6 лет</w:t>
            </w:r>
          </w:p>
        </w:tc>
        <w:tc>
          <w:tcPr>
            <w:tcW w:w="1109" w:type="dxa"/>
            <w:vMerge w:val="restart"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детей 6-7 лет</w:t>
            </w:r>
          </w:p>
        </w:tc>
        <w:tc>
          <w:tcPr>
            <w:tcW w:w="3260" w:type="dxa"/>
            <w:gridSpan w:val="3"/>
          </w:tcPr>
          <w:p w:rsidR="00AA4F0C" w:rsidRDefault="00AA4F0C" w:rsidP="00B8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 детей</w:t>
            </w:r>
          </w:p>
        </w:tc>
      </w:tr>
      <w:tr w:rsidR="00D10615" w:rsidTr="0095590A">
        <w:tc>
          <w:tcPr>
            <w:tcW w:w="1120" w:type="dxa"/>
            <w:vMerge/>
          </w:tcPr>
          <w:p w:rsidR="00AA4F0C" w:rsidRDefault="00AA4F0C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Merge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vMerge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90A" w:rsidRPr="0095590A" w:rsidRDefault="0095590A" w:rsidP="005868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95590A" w:rsidRPr="0095590A" w:rsidRDefault="0095590A" w:rsidP="005868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95590A" w:rsidRPr="0095590A" w:rsidRDefault="0095590A" w:rsidP="005868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4F0C" w:rsidRDefault="00AA4F0C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5590A" w:rsidTr="00304BA3">
        <w:trPr>
          <w:trHeight w:val="617"/>
        </w:trPr>
        <w:tc>
          <w:tcPr>
            <w:tcW w:w="1120" w:type="dxa"/>
          </w:tcPr>
          <w:p w:rsidR="003F39AF" w:rsidRPr="00304BA3" w:rsidRDefault="003F39AF" w:rsidP="00304B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04B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04" w:type="dxa"/>
            <w:gridSpan w:val="2"/>
          </w:tcPr>
          <w:p w:rsidR="003F39AF" w:rsidRDefault="003F39AF" w:rsidP="00304BA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14"/>
          </w:tcPr>
          <w:p w:rsidR="003F39AF" w:rsidRDefault="003F39AF" w:rsidP="00304BA3">
            <w:pPr>
              <w:tabs>
                <w:tab w:val="left" w:pos="94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Театрализованный праздник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590A" w:rsidTr="00304BA3">
        <w:trPr>
          <w:trHeight w:val="653"/>
        </w:trPr>
        <w:tc>
          <w:tcPr>
            <w:tcW w:w="1120" w:type="dxa"/>
          </w:tcPr>
          <w:p w:rsidR="003F39AF" w:rsidRDefault="003F39AF" w:rsidP="00304BA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4" w:type="dxa"/>
            <w:gridSpan w:val="2"/>
          </w:tcPr>
          <w:p w:rsidR="003F39AF" w:rsidRDefault="003F39AF" w:rsidP="00304BA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14"/>
          </w:tcPr>
          <w:p w:rsidR="00304BA3" w:rsidRPr="00304BA3" w:rsidRDefault="003F39AF" w:rsidP="00304BA3">
            <w:pPr>
              <w:tabs>
                <w:tab w:val="left" w:pos="960"/>
              </w:tabs>
              <w:spacing w:before="24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Музыкально-театрализованный праздник «Капустница»</w:t>
            </w:r>
          </w:p>
        </w:tc>
      </w:tr>
      <w:tr w:rsidR="0095590A" w:rsidTr="00304BA3">
        <w:trPr>
          <w:trHeight w:val="368"/>
        </w:trPr>
        <w:tc>
          <w:tcPr>
            <w:tcW w:w="1120" w:type="dxa"/>
            <w:vMerge w:val="restart"/>
          </w:tcPr>
          <w:p w:rsidR="003F39AF" w:rsidRDefault="003F39AF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3" w:type="dxa"/>
            <w:gridSpan w:val="16"/>
            <w:vAlign w:val="center"/>
          </w:tcPr>
          <w:p w:rsidR="003F39AF" w:rsidRDefault="003F39AF" w:rsidP="0030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неделя, посвященная Дню Матери</w:t>
            </w:r>
          </w:p>
        </w:tc>
      </w:tr>
      <w:tr w:rsidR="0095590A" w:rsidTr="00304BA3">
        <w:trPr>
          <w:trHeight w:val="135"/>
        </w:trPr>
        <w:tc>
          <w:tcPr>
            <w:tcW w:w="1120" w:type="dxa"/>
            <w:vMerge/>
          </w:tcPr>
          <w:p w:rsidR="003F39AF" w:rsidRDefault="003F39AF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8"/>
          </w:tcPr>
          <w:p w:rsidR="003F39AF" w:rsidRDefault="003F39AF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3F39AF" w:rsidRDefault="003F39AF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Пресвятой Богородицы</w:t>
            </w:r>
          </w:p>
        </w:tc>
        <w:tc>
          <w:tcPr>
            <w:tcW w:w="992" w:type="dxa"/>
          </w:tcPr>
          <w:p w:rsidR="003F39AF" w:rsidRDefault="003F39AF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F39AF" w:rsidRDefault="003F39AF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Пресвятой Богородицы</w:t>
            </w:r>
          </w:p>
        </w:tc>
      </w:tr>
      <w:tr w:rsidR="0095590A" w:rsidTr="0095590A">
        <w:tc>
          <w:tcPr>
            <w:tcW w:w="1120" w:type="dxa"/>
          </w:tcPr>
          <w:p w:rsidR="00AA4F0C" w:rsidRDefault="00AA4F0C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3" w:type="dxa"/>
            <w:gridSpan w:val="16"/>
          </w:tcPr>
          <w:p w:rsidR="00AA4F0C" w:rsidRDefault="003F39AF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Музыкально-театрализованные праздники «Здравствуй, Новый Год!»</w:t>
            </w:r>
          </w:p>
        </w:tc>
      </w:tr>
      <w:tr w:rsidR="0095590A" w:rsidTr="00304BA3">
        <w:tc>
          <w:tcPr>
            <w:tcW w:w="1120" w:type="dxa"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74" w:type="dxa"/>
            <w:gridSpan w:val="3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«Снежный колобок»</w:t>
            </w:r>
          </w:p>
        </w:tc>
        <w:tc>
          <w:tcPr>
            <w:tcW w:w="989" w:type="dxa"/>
            <w:gridSpan w:val="2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«Нам мороз щиплет нос!»</w:t>
            </w:r>
          </w:p>
        </w:tc>
        <w:tc>
          <w:tcPr>
            <w:tcW w:w="2125" w:type="dxa"/>
            <w:gridSpan w:val="5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</w:t>
            </w:r>
          </w:p>
        </w:tc>
        <w:tc>
          <w:tcPr>
            <w:tcW w:w="992" w:type="dxa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«Нам мороз щиплет нос!»</w:t>
            </w:r>
          </w:p>
        </w:tc>
        <w:tc>
          <w:tcPr>
            <w:tcW w:w="2268" w:type="dxa"/>
            <w:gridSpan w:val="2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</w:t>
            </w:r>
          </w:p>
        </w:tc>
      </w:tr>
      <w:tr w:rsidR="00D10615" w:rsidTr="00304BA3">
        <w:tc>
          <w:tcPr>
            <w:tcW w:w="1120" w:type="dxa"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4" w:type="dxa"/>
            <w:gridSpan w:val="3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13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Спортивно-театрализованный праздник «Папа может!»</w:t>
            </w:r>
          </w:p>
        </w:tc>
      </w:tr>
      <w:tr w:rsidR="00D10615" w:rsidTr="0095590A">
        <w:trPr>
          <w:trHeight w:val="135"/>
        </w:trPr>
        <w:tc>
          <w:tcPr>
            <w:tcW w:w="1120" w:type="dxa"/>
            <w:vMerge w:val="restart"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3" w:type="dxa"/>
            <w:gridSpan w:val="16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Музыкально-театрализованный праздник «Моя мама – лучше всех!»</w:t>
            </w:r>
          </w:p>
        </w:tc>
      </w:tr>
      <w:tr w:rsidR="00D10615" w:rsidTr="0095590A">
        <w:trPr>
          <w:trHeight w:val="135"/>
        </w:trPr>
        <w:tc>
          <w:tcPr>
            <w:tcW w:w="1120" w:type="dxa"/>
            <w:vMerge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«Как на масленой неделе…»</w:t>
            </w:r>
          </w:p>
        </w:tc>
      </w:tr>
      <w:tr w:rsidR="00D10615" w:rsidTr="0095590A">
        <w:trPr>
          <w:trHeight w:val="1148"/>
        </w:trPr>
        <w:tc>
          <w:tcPr>
            <w:tcW w:w="1120" w:type="dxa"/>
            <w:vMerge w:val="restart"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85" w:type="dxa"/>
            <w:gridSpan w:val="4"/>
            <w:vMerge w:val="restart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«Весенние птички»</w:t>
            </w:r>
          </w:p>
        </w:tc>
        <w:tc>
          <w:tcPr>
            <w:tcW w:w="978" w:type="dxa"/>
            <w:vMerge w:val="restart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веселых игр</w:t>
            </w:r>
          </w:p>
        </w:tc>
        <w:tc>
          <w:tcPr>
            <w:tcW w:w="1745" w:type="dxa"/>
            <w:gridSpan w:val="4"/>
            <w:vMerge w:val="restart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Познавательно-музыкальное развлечение «</w:t>
            </w:r>
            <w:proofErr w:type="gramStart"/>
            <w:r w:rsidR="00304BA3">
              <w:rPr>
                <w:rFonts w:ascii="Times New Roman" w:hAnsi="Times New Roman" w:cs="Times New Roman"/>
                <w:sz w:val="24"/>
                <w:szCs w:val="24"/>
              </w:rPr>
              <w:t>Весна-К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идет»</w:t>
            </w:r>
          </w:p>
        </w:tc>
        <w:tc>
          <w:tcPr>
            <w:tcW w:w="2085" w:type="dxa"/>
            <w:gridSpan w:val="4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 старт, внимание, марш!»</w:t>
            </w:r>
          </w:p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15">
              <w:rPr>
                <w:rFonts w:ascii="Times New Roman" w:hAnsi="Times New Roman" w:cs="Times New Roman"/>
                <w:sz w:val="20"/>
                <w:szCs w:val="20"/>
              </w:rPr>
              <w:t>Познавательно-музыкальное развлечение «</w:t>
            </w:r>
            <w:proofErr w:type="gramStart"/>
            <w:r w:rsidR="00304BA3">
              <w:rPr>
                <w:rFonts w:ascii="Times New Roman" w:hAnsi="Times New Roman" w:cs="Times New Roman"/>
                <w:sz w:val="20"/>
                <w:szCs w:val="20"/>
              </w:rPr>
              <w:t>Весна-К</w:t>
            </w:r>
            <w:r w:rsidRPr="00D10615">
              <w:rPr>
                <w:rFonts w:ascii="Times New Roman" w:hAnsi="Times New Roman" w:cs="Times New Roman"/>
                <w:sz w:val="20"/>
                <w:szCs w:val="20"/>
              </w:rPr>
              <w:t>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15">
              <w:rPr>
                <w:rFonts w:ascii="Times New Roman" w:hAnsi="Times New Roman" w:cs="Times New Roman"/>
                <w:sz w:val="20"/>
                <w:szCs w:val="20"/>
              </w:rPr>
              <w:t>идет»</w:t>
            </w:r>
          </w:p>
        </w:tc>
        <w:tc>
          <w:tcPr>
            <w:tcW w:w="2268" w:type="dxa"/>
            <w:gridSpan w:val="2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 старт, внимание, марш!»</w:t>
            </w:r>
          </w:p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15" w:rsidTr="0095590A">
        <w:trPr>
          <w:trHeight w:val="1147"/>
        </w:trPr>
        <w:tc>
          <w:tcPr>
            <w:tcW w:w="1120" w:type="dxa"/>
            <w:vMerge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vMerge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vMerge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«Космические дали»</w:t>
            </w:r>
          </w:p>
        </w:tc>
        <w:tc>
          <w:tcPr>
            <w:tcW w:w="992" w:type="dxa"/>
            <w:vMerge/>
          </w:tcPr>
          <w:p w:rsidR="00D10615" w:rsidRPr="00D10615" w:rsidRDefault="00D10615" w:rsidP="00D1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«Космические дали»</w:t>
            </w:r>
          </w:p>
        </w:tc>
      </w:tr>
      <w:tr w:rsidR="00D10615" w:rsidTr="0095590A">
        <w:trPr>
          <w:trHeight w:val="135"/>
        </w:trPr>
        <w:tc>
          <w:tcPr>
            <w:tcW w:w="1120" w:type="dxa"/>
          </w:tcPr>
          <w:p w:rsidR="00D10615" w:rsidRDefault="00D10615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5" w:type="dxa"/>
            <w:gridSpan w:val="4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992" w:type="dxa"/>
          </w:tcPr>
          <w:p w:rsidR="00D10615" w:rsidRPr="00D10615" w:rsidRDefault="00D10615" w:rsidP="00D1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615" w:rsidRDefault="00D10615" w:rsidP="00D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0615" w:rsidRDefault="00D10615" w:rsidP="0058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  <w:tr w:rsidR="0095590A" w:rsidTr="00304BA3">
        <w:trPr>
          <w:trHeight w:val="135"/>
        </w:trPr>
        <w:tc>
          <w:tcPr>
            <w:tcW w:w="1120" w:type="dxa"/>
          </w:tcPr>
          <w:p w:rsidR="0095590A" w:rsidRDefault="0095590A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4" w:type="dxa"/>
            <w:gridSpan w:val="3"/>
          </w:tcPr>
          <w:p w:rsidR="0095590A" w:rsidRDefault="0095590A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5590A" w:rsidRDefault="0095590A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11"/>
          </w:tcPr>
          <w:p w:rsidR="0095590A" w:rsidRDefault="0095590A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«Будем помнить всегда»</w:t>
            </w:r>
          </w:p>
        </w:tc>
      </w:tr>
      <w:tr w:rsidR="0095590A" w:rsidTr="0095590A">
        <w:trPr>
          <w:trHeight w:val="135"/>
        </w:trPr>
        <w:tc>
          <w:tcPr>
            <w:tcW w:w="1120" w:type="dxa"/>
          </w:tcPr>
          <w:p w:rsidR="0095590A" w:rsidRDefault="0095590A" w:rsidP="0004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9653" w:type="dxa"/>
            <w:gridSpan w:val="16"/>
          </w:tcPr>
          <w:p w:rsidR="0095590A" w:rsidRDefault="0095590A" w:rsidP="00955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комплексному плану летнего оздоровительного периода</w:t>
            </w:r>
          </w:p>
        </w:tc>
      </w:tr>
    </w:tbl>
    <w:p w:rsidR="00B87154" w:rsidRPr="009148E0" w:rsidRDefault="00B87154" w:rsidP="00AA3297">
      <w:pPr>
        <w:rPr>
          <w:rFonts w:ascii="Times New Roman" w:hAnsi="Times New Roman" w:cs="Times New Roman"/>
          <w:sz w:val="28"/>
          <w:szCs w:val="28"/>
        </w:rPr>
      </w:pPr>
    </w:p>
    <w:sectPr w:rsidR="00B87154" w:rsidRPr="009148E0" w:rsidSect="009930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6"/>
    <w:rsid w:val="000409B8"/>
    <w:rsid w:val="00284A0E"/>
    <w:rsid w:val="00304BA3"/>
    <w:rsid w:val="003879BB"/>
    <w:rsid w:val="003F39AF"/>
    <w:rsid w:val="00401F76"/>
    <w:rsid w:val="004636AF"/>
    <w:rsid w:val="00525087"/>
    <w:rsid w:val="00895AF1"/>
    <w:rsid w:val="009148E0"/>
    <w:rsid w:val="0095590A"/>
    <w:rsid w:val="00993055"/>
    <w:rsid w:val="00AA3297"/>
    <w:rsid w:val="00AA4F0C"/>
    <w:rsid w:val="00B87154"/>
    <w:rsid w:val="00D10615"/>
    <w:rsid w:val="00D910AA"/>
    <w:rsid w:val="00F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2014-09-15T06:44:00Z</dcterms:created>
  <dcterms:modified xsi:type="dcterms:W3CDTF">2014-09-15T06:44:00Z</dcterms:modified>
</cp:coreProperties>
</file>